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15C3" w14:textId="4BC02284" w:rsidR="000A412E" w:rsidRDefault="00623AA1" w:rsidP="008E4200">
      <w:pPr>
        <w:jc w:val="both"/>
        <w:rPr>
          <w:u w:val="single"/>
        </w:rPr>
      </w:pPr>
      <w:r>
        <w:rPr>
          <w:u w:val="single"/>
        </w:rPr>
        <w:t>T</w:t>
      </w:r>
      <w:r w:rsidR="000A412E" w:rsidRPr="000A412E">
        <w:rPr>
          <w:u w:val="single"/>
        </w:rPr>
        <w:t>oelichting Verlies- en winstrekening</w:t>
      </w:r>
      <w:r>
        <w:rPr>
          <w:u w:val="single"/>
        </w:rPr>
        <w:t xml:space="preserve"> 2021</w:t>
      </w:r>
      <w:r w:rsidR="000A412E" w:rsidRPr="000A412E">
        <w:rPr>
          <w:u w:val="single"/>
        </w:rPr>
        <w:t xml:space="preserve"> Vereniging voor Dorpsbelang Marssum.</w:t>
      </w:r>
    </w:p>
    <w:p w14:paraId="52DCC831" w14:textId="77BDEFE7" w:rsidR="00F73FCB" w:rsidRPr="00030ED7" w:rsidRDefault="00F73FCB" w:rsidP="00F73FCB">
      <w:pPr>
        <w:pStyle w:val="Geenafstand"/>
        <w:rPr>
          <w:u w:val="single"/>
        </w:rPr>
      </w:pPr>
      <w:r w:rsidRPr="00030ED7">
        <w:rPr>
          <w:u w:val="single"/>
        </w:rPr>
        <w:t xml:space="preserve">Algemeen. </w:t>
      </w:r>
    </w:p>
    <w:p w14:paraId="1E921538" w14:textId="6544BE36" w:rsidR="00F73FCB" w:rsidRDefault="00F73FCB" w:rsidP="00F73FCB">
      <w:pPr>
        <w:pStyle w:val="Geenafstand"/>
      </w:pPr>
    </w:p>
    <w:p w14:paraId="194218A7" w14:textId="7BFF2C4F" w:rsidR="00F73FCB" w:rsidRDefault="00F73FCB" w:rsidP="00702B45">
      <w:pPr>
        <w:pStyle w:val="Geenafstand"/>
        <w:jc w:val="both"/>
      </w:pPr>
      <w:r>
        <w:t>De verlies- en winstrekening 2021 sluit met een batig saldo ad. € 695,39 (afger</w:t>
      </w:r>
      <w:r w:rsidR="006D12E4">
        <w:t>ond</w:t>
      </w:r>
      <w:r>
        <w:t xml:space="preserve"> € 695,00). Dit batig saldo wordt voornamelijk veroorzaakt door een positief resultaat op het project Dotingatunnel ad. € 677,84 (afger</w:t>
      </w:r>
      <w:r w:rsidR="006D12E4">
        <w:t>ond</w:t>
      </w:r>
      <w:r>
        <w:t xml:space="preserve"> € 678,00).</w:t>
      </w:r>
      <w:r w:rsidR="004E7616">
        <w:t xml:space="preserve"> Het positieve resultaat op laatst genoemd project is ontstaan door een door de provincie Fryslân toegekende vrij besteedbare prijs ad.</w:t>
      </w:r>
      <w:r w:rsidR="004E1EBE">
        <w:t xml:space="preserve"> €</w:t>
      </w:r>
      <w:r w:rsidR="004E7616">
        <w:t xml:space="preserve"> 2.028,00. Deze prijs is in 2020 ontvangen en toegevoegd aan de reserve Dotingatunnel aangezien door de Corona-perikelen onzekerheid was ontstaan over eventuele tegenvallers.</w:t>
      </w:r>
    </w:p>
    <w:p w14:paraId="5F1C846D" w14:textId="0753D5D4" w:rsidR="001F1A25" w:rsidRDefault="004E7616" w:rsidP="00702B45">
      <w:pPr>
        <w:pStyle w:val="Geenafstand"/>
        <w:jc w:val="both"/>
      </w:pPr>
      <w:r>
        <w:t>In 2021 is het project Dotingatunnel afgerond en zijn de kosten binnen de raming gebleven.</w:t>
      </w:r>
      <w:r w:rsidR="001F1A25">
        <w:t xml:space="preserve"> Door terugboeking van de reserve, inclusief prijs, in 2021 is het resultaat ( € 678,00) op het project ontstaan. Dit resultaat is te bereken als volgt:</w:t>
      </w:r>
    </w:p>
    <w:p w14:paraId="76EF0628" w14:textId="77777777" w:rsidR="001F1A25" w:rsidRDefault="001F1A25" w:rsidP="00702B45">
      <w:pPr>
        <w:pStyle w:val="Geenafstand"/>
        <w:jc w:val="both"/>
      </w:pPr>
      <w:r>
        <w:t>Prijs provincie Fryslân                                                                                                                  €  2.028,00</w:t>
      </w:r>
    </w:p>
    <w:p w14:paraId="5BD041FC" w14:textId="4FA460A7" w:rsidR="001F1A25" w:rsidRDefault="001F1A25" w:rsidP="00702B45">
      <w:pPr>
        <w:pStyle w:val="Geenafstand"/>
        <w:jc w:val="both"/>
      </w:pPr>
      <w:r>
        <w:t>Eigen aandeel Dorpsbelang (overeenkomstig begroting)                                               -/-  €     350,00</w:t>
      </w:r>
    </w:p>
    <w:p w14:paraId="701CC6E0" w14:textId="03E1DDD2" w:rsidR="001F1A25" w:rsidRDefault="00A15C2E" w:rsidP="00702B45">
      <w:pPr>
        <w:pStyle w:val="Geenafstand"/>
        <w:jc w:val="both"/>
      </w:pPr>
      <w:r>
        <w:t>Voorfinanciering subsidie Kern met Pit (te ontvangen in 2022, dit bedrag valt</w:t>
      </w:r>
    </w:p>
    <w:p w14:paraId="0B07748B" w14:textId="6070B4FD" w:rsidR="00A15C2E" w:rsidRDefault="00A15C2E" w:rsidP="00702B45">
      <w:pPr>
        <w:pStyle w:val="Geenafstand"/>
        <w:jc w:val="both"/>
      </w:pPr>
      <w:r>
        <w:t xml:space="preserve">derhalve in dat jaar vrij t.g.v. de exploitatie)                                                                     </w:t>
      </w:r>
      <w:r w:rsidRPr="00A15C2E">
        <w:rPr>
          <w:u w:val="single"/>
        </w:rPr>
        <w:t>-/-</w:t>
      </w:r>
      <w:r>
        <w:rPr>
          <w:u w:val="single"/>
        </w:rPr>
        <w:t xml:space="preserve"> </w:t>
      </w:r>
      <w:r w:rsidRPr="00A15C2E">
        <w:rPr>
          <w:u w:val="single"/>
        </w:rPr>
        <w:t>€  1.000,00</w:t>
      </w:r>
    </w:p>
    <w:p w14:paraId="08D86BC6" w14:textId="560D59CC" w:rsidR="004E7616" w:rsidRDefault="00A15C2E" w:rsidP="00702B45">
      <w:pPr>
        <w:pStyle w:val="Geenafstand"/>
        <w:jc w:val="both"/>
        <w:rPr>
          <w:u w:val="single"/>
        </w:rPr>
      </w:pPr>
      <w:r>
        <w:t xml:space="preserve">Per saldo positief resultaat                                                                                                  </w:t>
      </w:r>
      <w:r w:rsidR="00030ED7">
        <w:t xml:space="preserve"> </w:t>
      </w:r>
      <w:r>
        <w:t xml:space="preserve"> </w:t>
      </w:r>
      <w:r w:rsidR="001F1A25">
        <w:t xml:space="preserve"> </w:t>
      </w:r>
      <w:r w:rsidRPr="00684CAE">
        <w:rPr>
          <w:u w:val="single"/>
        </w:rPr>
        <w:t xml:space="preserve">    €     678,00</w:t>
      </w:r>
    </w:p>
    <w:p w14:paraId="593AD279" w14:textId="40A941AD" w:rsidR="00030ED7" w:rsidRDefault="00030ED7" w:rsidP="00702B45">
      <w:pPr>
        <w:pStyle w:val="Geenafstand"/>
        <w:jc w:val="both"/>
        <w:rPr>
          <w:u w:val="single"/>
        </w:rPr>
      </w:pPr>
    </w:p>
    <w:p w14:paraId="38495BE5" w14:textId="1390D5CD" w:rsidR="00030ED7" w:rsidRDefault="00030ED7" w:rsidP="00702B45">
      <w:pPr>
        <w:pStyle w:val="Geenafstand"/>
        <w:jc w:val="both"/>
        <w:rPr>
          <w:u w:val="single"/>
        </w:rPr>
      </w:pPr>
      <w:r>
        <w:rPr>
          <w:u w:val="single"/>
        </w:rPr>
        <w:t>Toelichting per post t.o.v. 2020:</w:t>
      </w:r>
    </w:p>
    <w:p w14:paraId="3666D950" w14:textId="77777777" w:rsidR="00572031" w:rsidRDefault="00572031" w:rsidP="00702B45">
      <w:pPr>
        <w:pStyle w:val="Geenafstand"/>
        <w:jc w:val="both"/>
        <w:rPr>
          <w:u w:val="single"/>
        </w:rPr>
      </w:pPr>
    </w:p>
    <w:p w14:paraId="1285B78F" w14:textId="22ABA29D" w:rsidR="00030ED7" w:rsidRDefault="005E4367" w:rsidP="00702B45">
      <w:pPr>
        <w:pStyle w:val="Geenafstand"/>
        <w:jc w:val="both"/>
        <w:rPr>
          <w:b/>
          <w:bCs/>
        </w:rPr>
      </w:pPr>
      <w:r w:rsidRPr="005E4367">
        <w:rPr>
          <w:b/>
          <w:bCs/>
        </w:rPr>
        <w:t>LASTEN.</w:t>
      </w:r>
    </w:p>
    <w:p w14:paraId="2D8A1EA1" w14:textId="77777777" w:rsidR="00572031" w:rsidRPr="005E4367" w:rsidRDefault="00572031" w:rsidP="00702B45">
      <w:pPr>
        <w:pStyle w:val="Geenafstand"/>
        <w:jc w:val="both"/>
        <w:rPr>
          <w:b/>
          <w:bCs/>
        </w:rPr>
      </w:pPr>
    </w:p>
    <w:p w14:paraId="4ABB0BBF" w14:textId="4FCDEFB6" w:rsidR="007C30D9" w:rsidRPr="00702B45" w:rsidRDefault="007C30D9" w:rsidP="007C30D9">
      <w:pPr>
        <w:pStyle w:val="Geenafstand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Bestuurskosten.</w:t>
      </w:r>
    </w:p>
    <w:p w14:paraId="7175D1D9" w14:textId="60592CFA" w:rsidR="000A412E" w:rsidRDefault="00030ED7" w:rsidP="00702B45">
      <w:pPr>
        <w:pStyle w:val="Geenafstand"/>
        <w:jc w:val="both"/>
      </w:pPr>
      <w:r>
        <w:t>Als gevolg van Corona-regels is in 2020 geen algemene ledenvergadering gehouden, waardoor in dat jaar lagere kosten.</w:t>
      </w:r>
    </w:p>
    <w:p w14:paraId="1ED427A0" w14:textId="4C00E138" w:rsidR="00030ED7" w:rsidRDefault="00030ED7" w:rsidP="00702B45">
      <w:pPr>
        <w:pStyle w:val="Geenafstand"/>
        <w:jc w:val="both"/>
      </w:pPr>
    </w:p>
    <w:p w14:paraId="58CCEEBE" w14:textId="57B46A73" w:rsidR="00030ED7" w:rsidRPr="00702B45" w:rsidRDefault="00702B45" w:rsidP="00702B45">
      <w:pPr>
        <w:pStyle w:val="Geenafstand"/>
        <w:jc w:val="both"/>
        <w:rPr>
          <w:b/>
          <w:bCs/>
        </w:rPr>
      </w:pPr>
      <w:r w:rsidRPr="00702B45">
        <w:rPr>
          <w:b/>
          <w:bCs/>
        </w:rPr>
        <w:t xml:space="preserve">        5. </w:t>
      </w:r>
      <w:r w:rsidR="007C30D9">
        <w:rPr>
          <w:b/>
          <w:bCs/>
        </w:rPr>
        <w:t xml:space="preserve">   </w:t>
      </w:r>
      <w:r w:rsidR="00030ED7" w:rsidRPr="00702B45">
        <w:rPr>
          <w:b/>
          <w:bCs/>
        </w:rPr>
        <w:t>Representatie.</w:t>
      </w:r>
    </w:p>
    <w:p w14:paraId="14F03D64" w14:textId="237290B9" w:rsidR="00030ED7" w:rsidRDefault="00702B45" w:rsidP="00702B45">
      <w:pPr>
        <w:pStyle w:val="Geenafstand"/>
        <w:jc w:val="both"/>
      </w:pPr>
      <w:r>
        <w:t>Hogere kosten t.o.v. 202</w:t>
      </w:r>
      <w:r w:rsidR="004E1EBE">
        <w:t>0</w:t>
      </w:r>
      <w:r>
        <w:t xml:space="preserve"> als gevolg van attente aftredende bestuursleden en kosten rouwadvertentie voormalig bestuurslid.</w:t>
      </w:r>
    </w:p>
    <w:p w14:paraId="22818424" w14:textId="5DB71804" w:rsidR="00702B45" w:rsidRDefault="00702B45" w:rsidP="00702B45">
      <w:pPr>
        <w:pStyle w:val="Geenafstand"/>
        <w:jc w:val="both"/>
      </w:pPr>
    </w:p>
    <w:p w14:paraId="54214178" w14:textId="7DD24A71" w:rsidR="00702B45" w:rsidRDefault="00025069" w:rsidP="00702B45">
      <w:pPr>
        <w:pStyle w:val="Geenafstand"/>
        <w:jc w:val="both"/>
        <w:rPr>
          <w:b/>
          <w:bCs/>
        </w:rPr>
      </w:pPr>
      <w:r w:rsidRPr="00025069">
        <w:rPr>
          <w:b/>
          <w:bCs/>
        </w:rPr>
        <w:t xml:space="preserve">        </w:t>
      </w:r>
      <w:r w:rsidR="00702B45" w:rsidRPr="00025069">
        <w:rPr>
          <w:b/>
          <w:bCs/>
        </w:rPr>
        <w:t xml:space="preserve">7. </w:t>
      </w:r>
      <w:r w:rsidR="007C30D9">
        <w:rPr>
          <w:b/>
          <w:bCs/>
        </w:rPr>
        <w:t xml:space="preserve">   </w:t>
      </w:r>
      <w:r w:rsidR="00702B45" w:rsidRPr="00025069">
        <w:rPr>
          <w:b/>
          <w:bCs/>
        </w:rPr>
        <w:t>Verzekeringspremie.</w:t>
      </w:r>
    </w:p>
    <w:p w14:paraId="077ED89A" w14:textId="77777777" w:rsidR="00C643B0" w:rsidRPr="00025069" w:rsidRDefault="00C643B0" w:rsidP="00702B45">
      <w:pPr>
        <w:pStyle w:val="Geenafstand"/>
        <w:jc w:val="both"/>
        <w:rPr>
          <w:b/>
          <w:bCs/>
        </w:rPr>
      </w:pPr>
    </w:p>
    <w:p w14:paraId="756C3841" w14:textId="54A43A67" w:rsidR="00702B45" w:rsidRDefault="00702B45" w:rsidP="00702B45">
      <w:pPr>
        <w:pStyle w:val="Geenafstand"/>
        <w:jc w:val="both"/>
      </w:pPr>
      <w:r>
        <w:t xml:space="preserve">In 2021 is de premie opstalverzekering Bôlekoer </w:t>
      </w:r>
      <w:r w:rsidR="00025069">
        <w:t xml:space="preserve">in tegenstelling tot voorgaande jaren </w:t>
      </w:r>
      <w:r>
        <w:t>verantwoord onder kosten Bôlekoer</w:t>
      </w:r>
      <w:r w:rsidR="00025069">
        <w:t xml:space="preserve"> (vlgnr.23)</w:t>
      </w:r>
      <w:r>
        <w:t>.</w:t>
      </w:r>
    </w:p>
    <w:p w14:paraId="792B7BEF" w14:textId="77777777" w:rsidR="00030ED7" w:rsidRDefault="00030ED7" w:rsidP="00030ED7">
      <w:pPr>
        <w:pStyle w:val="Geenafstand"/>
      </w:pPr>
    </w:p>
    <w:p w14:paraId="50005410" w14:textId="30553729" w:rsidR="000A412E" w:rsidRPr="00190AC1" w:rsidRDefault="00190AC1" w:rsidP="008E4200">
      <w:pPr>
        <w:jc w:val="both"/>
        <w:rPr>
          <w:b/>
          <w:bCs/>
          <w:u w:val="single"/>
        </w:rPr>
      </w:pPr>
      <w:r w:rsidRPr="00190AC1">
        <w:rPr>
          <w:b/>
          <w:bCs/>
        </w:rPr>
        <w:t xml:space="preserve">      </w:t>
      </w:r>
      <w:r w:rsidR="000A412E" w:rsidRPr="00190AC1">
        <w:rPr>
          <w:b/>
          <w:bCs/>
        </w:rPr>
        <w:t xml:space="preserve"> </w:t>
      </w:r>
      <w:r w:rsidRPr="00190AC1">
        <w:rPr>
          <w:b/>
          <w:bCs/>
        </w:rPr>
        <w:t>13.   Diverse lasten.</w:t>
      </w:r>
    </w:p>
    <w:p w14:paraId="6E13268B" w14:textId="5717DE15" w:rsidR="00ED43A9" w:rsidRDefault="00190AC1" w:rsidP="008E4200">
      <w:pPr>
        <w:pStyle w:val="Geenafstand"/>
        <w:jc w:val="both"/>
      </w:pPr>
      <w:r>
        <w:t>Dorpsbelang heeft € 400,00 bijgedragen (1/3 deel der kosten)</w:t>
      </w:r>
      <w:r w:rsidR="004E1EBE">
        <w:t xml:space="preserve"> </w:t>
      </w:r>
      <w:r>
        <w:t xml:space="preserve">aan de nieuwe AED die buiten aan Nij Franjum hangt. Dorpshuis Nij Franjum en de Huisartsenpraktijk hebben ieder ook een derde deel bijgedragen. </w:t>
      </w:r>
      <w:r w:rsidR="00491265">
        <w:t xml:space="preserve">De kosten van de kerstboom op het Dorpsplein zijn op </w:t>
      </w:r>
      <w:r w:rsidR="006D12E4">
        <w:t>fiftyfifty</w:t>
      </w:r>
      <w:r w:rsidR="00491265">
        <w:t xml:space="preserve"> basis gedeeld met Nij Franjum</w:t>
      </w:r>
      <w:r>
        <w:t xml:space="preserve"> (zie </w:t>
      </w:r>
      <w:r w:rsidR="005E4367">
        <w:t>ook baten vlgnr. 10).</w:t>
      </w:r>
    </w:p>
    <w:p w14:paraId="6FBA968F" w14:textId="77777777" w:rsidR="00C96115" w:rsidRDefault="00C96115" w:rsidP="008E4200">
      <w:pPr>
        <w:pStyle w:val="Geenafstand"/>
        <w:jc w:val="both"/>
      </w:pPr>
    </w:p>
    <w:p w14:paraId="26D39827" w14:textId="6AA237E3" w:rsidR="00C96115" w:rsidRPr="005E4367" w:rsidRDefault="00C96115" w:rsidP="008E4200">
      <w:pPr>
        <w:pStyle w:val="Geenafstand"/>
        <w:jc w:val="both"/>
        <w:rPr>
          <w:b/>
          <w:bCs/>
        </w:rPr>
      </w:pPr>
      <w:r w:rsidRPr="005E4367">
        <w:rPr>
          <w:b/>
          <w:bCs/>
        </w:rPr>
        <w:t xml:space="preserve">        11. </w:t>
      </w:r>
      <w:r w:rsidR="005E4367" w:rsidRPr="005E4367">
        <w:rPr>
          <w:b/>
          <w:bCs/>
        </w:rPr>
        <w:t xml:space="preserve"> </w:t>
      </w:r>
      <w:r w:rsidRPr="005E4367">
        <w:rPr>
          <w:b/>
          <w:bCs/>
        </w:rPr>
        <w:t>Subsidies / Bijdragen aan derden.</w:t>
      </w:r>
    </w:p>
    <w:p w14:paraId="1E80D973" w14:textId="77777777" w:rsidR="00C96115" w:rsidRDefault="00C96115" w:rsidP="008E4200">
      <w:pPr>
        <w:pStyle w:val="Geenafstand"/>
        <w:jc w:val="both"/>
      </w:pPr>
    </w:p>
    <w:p w14:paraId="5022DCFB" w14:textId="6C470090" w:rsidR="00C96115" w:rsidRDefault="008E4200" w:rsidP="008E4200">
      <w:pPr>
        <w:pStyle w:val="Geenafstand"/>
        <w:jc w:val="both"/>
      </w:pPr>
      <w:r>
        <w:t xml:space="preserve">Betreft de jaarlijkse donatie aan de Molenstichting. </w:t>
      </w:r>
    </w:p>
    <w:p w14:paraId="6484589B" w14:textId="77777777" w:rsidR="004727E8" w:rsidRDefault="004727E8" w:rsidP="008E4200">
      <w:pPr>
        <w:pStyle w:val="Geenafstand"/>
        <w:jc w:val="both"/>
      </w:pPr>
    </w:p>
    <w:p w14:paraId="2931B591" w14:textId="0730DD50" w:rsidR="00AB51CA" w:rsidRPr="00C643B0" w:rsidRDefault="00AB51CA" w:rsidP="008E4200">
      <w:pPr>
        <w:pStyle w:val="Geenafstand"/>
        <w:jc w:val="both"/>
        <w:rPr>
          <w:b/>
          <w:bCs/>
        </w:rPr>
      </w:pPr>
      <w:r w:rsidRPr="00C643B0">
        <w:rPr>
          <w:b/>
          <w:bCs/>
        </w:rPr>
        <w:t xml:space="preserve">        1</w:t>
      </w:r>
      <w:r w:rsidR="005D21BA" w:rsidRPr="00C643B0">
        <w:rPr>
          <w:b/>
          <w:bCs/>
        </w:rPr>
        <w:t>9</w:t>
      </w:r>
      <w:r w:rsidRPr="00C643B0">
        <w:rPr>
          <w:b/>
          <w:bCs/>
        </w:rPr>
        <w:t xml:space="preserve">. </w:t>
      </w:r>
      <w:r w:rsidR="005E4367" w:rsidRPr="00C643B0">
        <w:rPr>
          <w:b/>
          <w:bCs/>
        </w:rPr>
        <w:t xml:space="preserve"> </w:t>
      </w:r>
      <w:r w:rsidRPr="00C643B0">
        <w:rPr>
          <w:b/>
          <w:bCs/>
        </w:rPr>
        <w:t>Lasten realisatie</w:t>
      </w:r>
      <w:r w:rsidR="005E09AE" w:rsidRPr="00C643B0">
        <w:rPr>
          <w:b/>
          <w:bCs/>
        </w:rPr>
        <w:t xml:space="preserve"> </w:t>
      </w:r>
      <w:r w:rsidRPr="00C643B0">
        <w:rPr>
          <w:b/>
          <w:bCs/>
        </w:rPr>
        <w:t>zonneakker.</w:t>
      </w:r>
    </w:p>
    <w:p w14:paraId="730F3E5C" w14:textId="77777777" w:rsidR="00AB51CA" w:rsidRDefault="00AB51CA" w:rsidP="008E4200">
      <w:pPr>
        <w:pStyle w:val="Geenafstand"/>
        <w:jc w:val="both"/>
      </w:pPr>
    </w:p>
    <w:p w14:paraId="2AD84297" w14:textId="28482FB0" w:rsidR="00AB51CA" w:rsidRDefault="00AB51CA" w:rsidP="008E4200">
      <w:pPr>
        <w:pStyle w:val="Geenafstand"/>
        <w:jc w:val="both"/>
      </w:pPr>
      <w:r>
        <w:t>Betreft vergaderkosten</w:t>
      </w:r>
      <w:r w:rsidR="00C643B0">
        <w:t xml:space="preserve"> Werkgroep en raadpleging draagvlak bevolking</w:t>
      </w:r>
      <w:r>
        <w:t>.</w:t>
      </w:r>
    </w:p>
    <w:p w14:paraId="745A3F10" w14:textId="453237A2" w:rsidR="00C643B0" w:rsidRDefault="00C643B0" w:rsidP="008E4200">
      <w:pPr>
        <w:pStyle w:val="Geenafstand"/>
        <w:jc w:val="both"/>
      </w:pPr>
    </w:p>
    <w:p w14:paraId="0C4235F9" w14:textId="77777777" w:rsidR="00572031" w:rsidRDefault="00572031" w:rsidP="008E4200">
      <w:pPr>
        <w:pStyle w:val="Geenafstand"/>
        <w:jc w:val="both"/>
        <w:rPr>
          <w:b/>
          <w:bCs/>
        </w:rPr>
      </w:pPr>
    </w:p>
    <w:p w14:paraId="40FB1865" w14:textId="26C5C5CE" w:rsidR="004727E8" w:rsidRPr="00C643B0" w:rsidRDefault="004727E8" w:rsidP="008E4200">
      <w:pPr>
        <w:pStyle w:val="Geenafstand"/>
        <w:jc w:val="both"/>
        <w:rPr>
          <w:b/>
          <w:bCs/>
        </w:rPr>
      </w:pPr>
      <w:r w:rsidRPr="00C643B0">
        <w:rPr>
          <w:b/>
          <w:bCs/>
        </w:rPr>
        <w:lastRenderedPageBreak/>
        <w:t xml:space="preserve">        2</w:t>
      </w:r>
      <w:r w:rsidR="00C643B0" w:rsidRPr="00C643B0">
        <w:rPr>
          <w:b/>
          <w:bCs/>
        </w:rPr>
        <w:t>3</w:t>
      </w:r>
      <w:r w:rsidRPr="00C643B0">
        <w:rPr>
          <w:b/>
          <w:bCs/>
        </w:rPr>
        <w:t xml:space="preserve">. </w:t>
      </w:r>
      <w:r w:rsidR="00C643B0" w:rsidRPr="00C643B0">
        <w:rPr>
          <w:b/>
          <w:bCs/>
        </w:rPr>
        <w:t xml:space="preserve"> Bôlekoer.</w:t>
      </w:r>
    </w:p>
    <w:p w14:paraId="1E8E057D" w14:textId="77777777" w:rsidR="00C643B0" w:rsidRPr="00C643B0" w:rsidRDefault="00C643B0" w:rsidP="00C643B0">
      <w:pPr>
        <w:pStyle w:val="Geenafstand"/>
      </w:pPr>
    </w:p>
    <w:p w14:paraId="28D327BE" w14:textId="045F59A5" w:rsidR="00C643B0" w:rsidRPr="00C643B0" w:rsidRDefault="00C643B0" w:rsidP="008E4200">
      <w:pPr>
        <w:pStyle w:val="Geenafstand"/>
        <w:jc w:val="both"/>
      </w:pPr>
      <w:r>
        <w:t>Betreft premie opstalverzekering, kosten vernieuwen boiler en aanbrengen inbraak-werende voorzieningen (alles gebouw</w:t>
      </w:r>
      <w:r w:rsidR="003742F9">
        <w:t>-</w:t>
      </w:r>
      <w:r>
        <w:t>gebonden).</w:t>
      </w:r>
    </w:p>
    <w:p w14:paraId="7BE3B055" w14:textId="77777777" w:rsidR="004727E8" w:rsidRDefault="004727E8" w:rsidP="008E4200">
      <w:pPr>
        <w:pStyle w:val="Geenafstand"/>
        <w:jc w:val="both"/>
        <w:rPr>
          <w:u w:val="single"/>
        </w:rPr>
      </w:pPr>
    </w:p>
    <w:p w14:paraId="004B4717" w14:textId="1275F7D5" w:rsidR="002007FB" w:rsidRPr="00572031" w:rsidRDefault="002007FB" w:rsidP="008E4200">
      <w:pPr>
        <w:pStyle w:val="Geenafstand"/>
        <w:jc w:val="both"/>
        <w:rPr>
          <w:b/>
          <w:bCs/>
        </w:rPr>
      </w:pPr>
      <w:r w:rsidRPr="00572031">
        <w:rPr>
          <w:b/>
          <w:bCs/>
        </w:rPr>
        <w:t xml:space="preserve">        </w:t>
      </w:r>
      <w:r w:rsidR="00572031" w:rsidRPr="00572031">
        <w:rPr>
          <w:b/>
          <w:bCs/>
        </w:rPr>
        <w:t>25</w:t>
      </w:r>
      <w:r w:rsidR="00AB7A88" w:rsidRPr="00572031">
        <w:rPr>
          <w:b/>
          <w:bCs/>
        </w:rPr>
        <w:t>/2</w:t>
      </w:r>
      <w:r w:rsidR="00572031" w:rsidRPr="00572031">
        <w:rPr>
          <w:b/>
          <w:bCs/>
        </w:rPr>
        <w:t xml:space="preserve">7. </w:t>
      </w:r>
      <w:r w:rsidR="00AB7A88" w:rsidRPr="00572031">
        <w:rPr>
          <w:b/>
          <w:bCs/>
        </w:rPr>
        <w:t xml:space="preserve"> Dotingatunnel</w:t>
      </w:r>
      <w:r w:rsidR="00572031" w:rsidRPr="00572031">
        <w:rPr>
          <w:b/>
          <w:bCs/>
        </w:rPr>
        <w:t>/Batig saldo</w:t>
      </w:r>
      <w:r w:rsidR="00AB7A88" w:rsidRPr="00572031">
        <w:rPr>
          <w:b/>
          <w:bCs/>
        </w:rPr>
        <w:t>.</w:t>
      </w:r>
    </w:p>
    <w:p w14:paraId="62F2F852" w14:textId="77777777" w:rsidR="002007FB" w:rsidRDefault="002007FB" w:rsidP="008E4200">
      <w:pPr>
        <w:pStyle w:val="Geenafstand"/>
        <w:jc w:val="both"/>
      </w:pPr>
      <w:r>
        <w:t xml:space="preserve">  </w:t>
      </w:r>
    </w:p>
    <w:p w14:paraId="1E2D601F" w14:textId="72F95317" w:rsidR="002007FB" w:rsidRDefault="00572031" w:rsidP="008E4200">
      <w:pPr>
        <w:pStyle w:val="Geenafstand"/>
        <w:jc w:val="both"/>
      </w:pPr>
      <w:r>
        <w:t>Zie onder algemeen.</w:t>
      </w:r>
    </w:p>
    <w:p w14:paraId="61F58B18" w14:textId="23E60DBC" w:rsidR="00572031" w:rsidRDefault="00572031" w:rsidP="008E4200">
      <w:pPr>
        <w:pStyle w:val="Geenafstand"/>
        <w:jc w:val="both"/>
      </w:pPr>
    </w:p>
    <w:p w14:paraId="4BA99BFF" w14:textId="58FECB68" w:rsidR="00572031" w:rsidRDefault="00572031" w:rsidP="008E4200">
      <w:pPr>
        <w:pStyle w:val="Geenafstand"/>
        <w:jc w:val="both"/>
        <w:rPr>
          <w:b/>
          <w:bCs/>
        </w:rPr>
      </w:pPr>
      <w:r w:rsidRPr="00572031">
        <w:rPr>
          <w:b/>
          <w:bCs/>
        </w:rPr>
        <w:t>BATEN.</w:t>
      </w:r>
    </w:p>
    <w:p w14:paraId="41CE4506" w14:textId="213AD4C4" w:rsidR="003742F9" w:rsidRDefault="003742F9" w:rsidP="008E4200">
      <w:pPr>
        <w:pStyle w:val="Geenafstand"/>
        <w:jc w:val="both"/>
        <w:rPr>
          <w:b/>
          <w:bCs/>
        </w:rPr>
      </w:pPr>
    </w:p>
    <w:p w14:paraId="69013805" w14:textId="73573370" w:rsidR="003742F9" w:rsidRDefault="003742F9" w:rsidP="008E4200">
      <w:pPr>
        <w:pStyle w:val="Geenafstand"/>
        <w:jc w:val="both"/>
        <w:rPr>
          <w:b/>
          <w:bCs/>
        </w:rPr>
      </w:pPr>
      <w:r>
        <w:rPr>
          <w:b/>
          <w:bCs/>
        </w:rPr>
        <w:t xml:space="preserve">      10.   Diverse baten.</w:t>
      </w:r>
      <w:r w:rsidR="006B7E24">
        <w:rPr>
          <w:b/>
          <w:bCs/>
        </w:rPr>
        <w:t xml:space="preserve"> </w:t>
      </w:r>
    </w:p>
    <w:p w14:paraId="735D3357" w14:textId="59878F28" w:rsidR="006B7E24" w:rsidRDefault="006B7E24" w:rsidP="008E4200">
      <w:pPr>
        <w:pStyle w:val="Geenafstand"/>
        <w:jc w:val="both"/>
        <w:rPr>
          <w:b/>
          <w:bCs/>
        </w:rPr>
      </w:pPr>
    </w:p>
    <w:p w14:paraId="408BE9CB" w14:textId="29F29BAB" w:rsidR="006B7E24" w:rsidRDefault="006B7E24" w:rsidP="008E4200">
      <w:pPr>
        <w:pStyle w:val="Geenafstand"/>
        <w:jc w:val="both"/>
      </w:pPr>
      <w:r>
        <w:t xml:space="preserve">Op </w:t>
      </w:r>
      <w:r w:rsidR="006D12E4">
        <w:t>fiftyfifty</w:t>
      </w:r>
      <w:r>
        <w:t xml:space="preserve"> basis is de bijdrage aanschaf kerstboom Dorpsplein van Dorpshuis Nij Franjum ontvangen. Daarnaast </w:t>
      </w:r>
      <w:r w:rsidR="004E1EBE">
        <w:t xml:space="preserve">is </w:t>
      </w:r>
      <w:r>
        <w:t>de bijdrage voor het bankje Ds. JL Faberstrjitte van Wonen Noordwest Friesland doorbetaald aan de initiatiefnemer (lasten verantwoord onder vlgnr. 13).</w:t>
      </w:r>
    </w:p>
    <w:p w14:paraId="3C920B7C" w14:textId="49CF6FD5" w:rsidR="006B7E24" w:rsidRDefault="006B7E24" w:rsidP="008E4200">
      <w:pPr>
        <w:pStyle w:val="Geenafstand"/>
        <w:jc w:val="both"/>
      </w:pPr>
    </w:p>
    <w:p w14:paraId="36022BC6" w14:textId="7E06DD7D" w:rsidR="006B7E24" w:rsidRPr="003951CF" w:rsidRDefault="006B7E24" w:rsidP="008E4200">
      <w:pPr>
        <w:pStyle w:val="Geenafstand"/>
        <w:jc w:val="both"/>
        <w:rPr>
          <w:b/>
          <w:bCs/>
        </w:rPr>
      </w:pPr>
      <w:r w:rsidRPr="003951CF">
        <w:rPr>
          <w:b/>
          <w:bCs/>
        </w:rPr>
        <w:t>18.   Dotingatunnel</w:t>
      </w:r>
      <w:r w:rsidR="003951CF" w:rsidRPr="003951CF">
        <w:rPr>
          <w:b/>
          <w:bCs/>
        </w:rPr>
        <w:t>.</w:t>
      </w:r>
    </w:p>
    <w:p w14:paraId="686BF88C" w14:textId="112B01AE" w:rsidR="003951CF" w:rsidRDefault="003951CF" w:rsidP="008E4200">
      <w:pPr>
        <w:pStyle w:val="Geenafstand"/>
        <w:jc w:val="both"/>
      </w:pPr>
    </w:p>
    <w:p w14:paraId="39EC3C7D" w14:textId="3E08B131" w:rsidR="003951CF" w:rsidRPr="006B7E24" w:rsidRDefault="003951CF" w:rsidP="008E4200">
      <w:pPr>
        <w:pStyle w:val="Geenafstand"/>
        <w:jc w:val="both"/>
      </w:pPr>
      <w:r>
        <w:t>Betreft de terugboeking van de desbetreffende reserve alsmede afrekening/ontvangst toegezegde subsidies.</w:t>
      </w:r>
    </w:p>
    <w:sectPr w:rsidR="003951CF" w:rsidRPr="006B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408"/>
    <w:multiLevelType w:val="hybridMultilevel"/>
    <w:tmpl w:val="6BCCF8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423C"/>
    <w:multiLevelType w:val="hybridMultilevel"/>
    <w:tmpl w:val="E5220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B0992"/>
    <w:multiLevelType w:val="hybridMultilevel"/>
    <w:tmpl w:val="65FAAD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2E"/>
    <w:rsid w:val="00025069"/>
    <w:rsid w:val="00030ED7"/>
    <w:rsid w:val="000A412E"/>
    <w:rsid w:val="00190AC1"/>
    <w:rsid w:val="001F1A25"/>
    <w:rsid w:val="002007FB"/>
    <w:rsid w:val="00240588"/>
    <w:rsid w:val="00320321"/>
    <w:rsid w:val="003742F9"/>
    <w:rsid w:val="003951CF"/>
    <w:rsid w:val="004727E8"/>
    <w:rsid w:val="00491265"/>
    <w:rsid w:val="004E1EBE"/>
    <w:rsid w:val="004E7616"/>
    <w:rsid w:val="00572031"/>
    <w:rsid w:val="005D21BA"/>
    <w:rsid w:val="005E09AE"/>
    <w:rsid w:val="005E4367"/>
    <w:rsid w:val="00623AA1"/>
    <w:rsid w:val="00684CAE"/>
    <w:rsid w:val="006B7E24"/>
    <w:rsid w:val="006D12E4"/>
    <w:rsid w:val="00702B45"/>
    <w:rsid w:val="00766CE3"/>
    <w:rsid w:val="007C30D9"/>
    <w:rsid w:val="00825BD6"/>
    <w:rsid w:val="00892E52"/>
    <w:rsid w:val="008C4F5A"/>
    <w:rsid w:val="008E4200"/>
    <w:rsid w:val="00920027"/>
    <w:rsid w:val="00941473"/>
    <w:rsid w:val="00A15C2E"/>
    <w:rsid w:val="00AB51CA"/>
    <w:rsid w:val="00AB7A88"/>
    <w:rsid w:val="00C643B0"/>
    <w:rsid w:val="00C96115"/>
    <w:rsid w:val="00CC1B69"/>
    <w:rsid w:val="00DB226A"/>
    <w:rsid w:val="00ED43A9"/>
    <w:rsid w:val="00F73FCB"/>
    <w:rsid w:val="00F9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9335"/>
  <w15:chartTrackingRefBased/>
  <w15:docId w15:val="{A67E2FC6-25AD-4CBA-8187-96BA750A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412E"/>
    <w:pPr>
      <w:ind w:left="720"/>
      <w:contextualSpacing/>
    </w:pPr>
  </w:style>
  <w:style w:type="paragraph" w:styleId="Geenafstand">
    <w:name w:val="No Spacing"/>
    <w:uiPriority w:val="1"/>
    <w:qFormat/>
    <w:rsid w:val="000A412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4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13007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Sijbren van der Leij</dc:creator>
  <cp:keywords/>
  <dc:description/>
  <cp:lastModifiedBy>Office Van der Leij</cp:lastModifiedBy>
  <cp:revision>10</cp:revision>
  <cp:lastPrinted>2021-01-05T11:45:00Z</cp:lastPrinted>
  <dcterms:created xsi:type="dcterms:W3CDTF">2022-01-12T13:50:00Z</dcterms:created>
  <dcterms:modified xsi:type="dcterms:W3CDTF">2022-01-17T10:33:00Z</dcterms:modified>
</cp:coreProperties>
</file>