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15C3" w14:textId="4F86C5A0" w:rsidR="000A412E" w:rsidRDefault="00623AA1" w:rsidP="008E4200">
      <w:pPr>
        <w:jc w:val="both"/>
        <w:rPr>
          <w:u w:val="single"/>
        </w:rPr>
      </w:pPr>
      <w:r>
        <w:rPr>
          <w:u w:val="single"/>
        </w:rPr>
        <w:t>T</w:t>
      </w:r>
      <w:r w:rsidR="000A412E" w:rsidRPr="000A412E">
        <w:rPr>
          <w:u w:val="single"/>
        </w:rPr>
        <w:t>oelichting Verlies- en winstrekening</w:t>
      </w:r>
      <w:r>
        <w:rPr>
          <w:u w:val="single"/>
        </w:rPr>
        <w:t xml:space="preserve"> 202</w:t>
      </w:r>
      <w:r w:rsidR="00FB1B4F">
        <w:rPr>
          <w:u w:val="single"/>
        </w:rPr>
        <w:t>2</w:t>
      </w:r>
      <w:r w:rsidR="000A412E" w:rsidRPr="000A412E">
        <w:rPr>
          <w:u w:val="single"/>
        </w:rPr>
        <w:t xml:space="preserve"> Vereniging voor Dorpsbelang Marssum.</w:t>
      </w:r>
    </w:p>
    <w:p w14:paraId="52DCC831" w14:textId="77BDEFE7" w:rsidR="00F73FCB" w:rsidRPr="00030ED7" w:rsidRDefault="00F73FCB" w:rsidP="00F73FCB">
      <w:pPr>
        <w:pStyle w:val="Geenafstand"/>
        <w:rPr>
          <w:u w:val="single"/>
        </w:rPr>
      </w:pPr>
      <w:r w:rsidRPr="00030ED7">
        <w:rPr>
          <w:u w:val="single"/>
        </w:rPr>
        <w:t xml:space="preserve">Algemeen. </w:t>
      </w:r>
    </w:p>
    <w:p w14:paraId="1E921538" w14:textId="6544BE36" w:rsidR="00F73FCB" w:rsidRDefault="00F73FCB" w:rsidP="00F73FCB">
      <w:pPr>
        <w:pStyle w:val="Geenafstand"/>
      </w:pPr>
    </w:p>
    <w:p w14:paraId="194218A7" w14:textId="34E3CB2B" w:rsidR="00F73FCB" w:rsidRDefault="00F73FCB" w:rsidP="00702B45">
      <w:pPr>
        <w:pStyle w:val="Geenafstand"/>
        <w:jc w:val="both"/>
      </w:pPr>
      <w:r>
        <w:t>De verlies- en winstrekening 202</w:t>
      </w:r>
      <w:r w:rsidR="00FB1B4F">
        <w:t>2</w:t>
      </w:r>
      <w:r>
        <w:t xml:space="preserve"> sluit met een batig saldo ad. € </w:t>
      </w:r>
      <w:r w:rsidR="00FB1B4F">
        <w:t>1.118,10</w:t>
      </w:r>
      <w:r>
        <w:t xml:space="preserve"> (afger</w:t>
      </w:r>
      <w:r w:rsidR="006D12E4">
        <w:t>ond</w:t>
      </w:r>
      <w:r>
        <w:t xml:space="preserve"> € </w:t>
      </w:r>
      <w:r w:rsidR="00FB1B4F">
        <w:t>1.118</w:t>
      </w:r>
      <w:r>
        <w:t xml:space="preserve">,00). Dit batig saldo wordt voornamelijk veroorzaakt door een positief resultaat op het project Dotingatunnel ad. € </w:t>
      </w:r>
      <w:r w:rsidR="006F7BE1">
        <w:t>850,00</w:t>
      </w:r>
      <w:r>
        <w:t>.</w:t>
      </w:r>
      <w:r w:rsidR="004E7616">
        <w:t xml:space="preserve"> Het positieve resultaat op laatst genoemd project is ontstaan door</w:t>
      </w:r>
      <w:r w:rsidR="006F7BE1">
        <w:t>dat in 2020</w:t>
      </w:r>
      <w:r w:rsidR="004E7616">
        <w:t xml:space="preserve"> </w:t>
      </w:r>
      <w:r w:rsidR="006F7BE1">
        <w:t>een nog te ontvangen subsidie ten laste van de exploitatie is</w:t>
      </w:r>
      <w:r w:rsidR="004E7616">
        <w:t xml:space="preserve"> toegevoegd aan de reserve Dotingatunnel</w:t>
      </w:r>
      <w:r w:rsidR="006F7BE1">
        <w:t>.</w:t>
      </w:r>
      <w:r w:rsidR="004E7616">
        <w:t xml:space="preserve"> </w:t>
      </w:r>
    </w:p>
    <w:p w14:paraId="593AD279" w14:textId="14F705D4" w:rsidR="00030ED7" w:rsidRDefault="006F7BE1" w:rsidP="006F7BE1">
      <w:pPr>
        <w:pStyle w:val="Geenafstand"/>
        <w:jc w:val="both"/>
        <w:rPr>
          <w:u w:val="single"/>
        </w:rPr>
      </w:pPr>
      <w:r>
        <w:t>H</w:t>
      </w:r>
      <w:r w:rsidR="004E7616">
        <w:t xml:space="preserve">et project Dotingatunnel </w:t>
      </w:r>
      <w:r>
        <w:t xml:space="preserve">is </w:t>
      </w:r>
      <w:r w:rsidR="001336B1">
        <w:t>thans</w:t>
      </w:r>
      <w:r>
        <w:t xml:space="preserve"> volledig </w:t>
      </w:r>
      <w:r w:rsidR="004E7616">
        <w:t>afgerond en zijn de kosten binnen de raming gebleven.</w:t>
      </w:r>
      <w:r w:rsidR="001F1A25">
        <w:t xml:space="preserve"> </w:t>
      </w:r>
    </w:p>
    <w:p w14:paraId="2873FEFD" w14:textId="4371A268" w:rsidR="006F7BE1" w:rsidRPr="006F7BE1" w:rsidRDefault="006F7BE1" w:rsidP="00702B45">
      <w:pPr>
        <w:pStyle w:val="Geenafstand"/>
        <w:jc w:val="both"/>
      </w:pPr>
      <w:r w:rsidRPr="006F7BE1">
        <w:t xml:space="preserve">Verder stond het boekjaar 2022 in het teken </w:t>
      </w:r>
      <w:r>
        <w:t xml:space="preserve">van afschalen van Coronamaatregelen en het Dorpsfeest en kermis. </w:t>
      </w:r>
      <w:r w:rsidR="00984F4B">
        <w:t>Per saldo heeft Dorpsbelang € 420,25 bijgedragen in de kosten van de verplichte praalwagenverzekering.</w:t>
      </w:r>
    </w:p>
    <w:p w14:paraId="6C7E23EC" w14:textId="77777777" w:rsidR="006F7BE1" w:rsidRDefault="006F7BE1" w:rsidP="00702B45">
      <w:pPr>
        <w:pStyle w:val="Geenafstand"/>
        <w:jc w:val="both"/>
        <w:rPr>
          <w:u w:val="single"/>
        </w:rPr>
      </w:pPr>
    </w:p>
    <w:p w14:paraId="38495BE5" w14:textId="10F340AB" w:rsidR="00030ED7" w:rsidRDefault="00030ED7" w:rsidP="00702B45">
      <w:pPr>
        <w:pStyle w:val="Geenafstand"/>
        <w:jc w:val="both"/>
        <w:rPr>
          <w:u w:val="single"/>
        </w:rPr>
      </w:pPr>
      <w:r>
        <w:rPr>
          <w:u w:val="single"/>
        </w:rPr>
        <w:t>Toelichting per post t.o.v. 202</w:t>
      </w:r>
      <w:r w:rsidR="006F7BE1">
        <w:rPr>
          <w:u w:val="single"/>
        </w:rPr>
        <w:t>1</w:t>
      </w:r>
      <w:r>
        <w:rPr>
          <w:u w:val="single"/>
        </w:rPr>
        <w:t>:</w:t>
      </w:r>
    </w:p>
    <w:p w14:paraId="3666D950" w14:textId="77777777" w:rsidR="00572031" w:rsidRDefault="00572031" w:rsidP="00702B45">
      <w:pPr>
        <w:pStyle w:val="Geenafstand"/>
        <w:jc w:val="both"/>
        <w:rPr>
          <w:u w:val="single"/>
        </w:rPr>
      </w:pPr>
    </w:p>
    <w:p w14:paraId="1285B78F" w14:textId="22ABA29D" w:rsidR="00030ED7" w:rsidRDefault="005E4367" w:rsidP="00702B45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>LASTEN.</w:t>
      </w:r>
    </w:p>
    <w:p w14:paraId="2D8A1EA1" w14:textId="77777777" w:rsidR="00572031" w:rsidRPr="005E4367" w:rsidRDefault="00572031" w:rsidP="00702B45">
      <w:pPr>
        <w:pStyle w:val="Geenafstand"/>
        <w:jc w:val="both"/>
        <w:rPr>
          <w:b/>
          <w:bCs/>
        </w:rPr>
      </w:pPr>
    </w:p>
    <w:p w14:paraId="4ABB0BBF" w14:textId="4FCDEFB6" w:rsidR="007C30D9" w:rsidRPr="00702B45" w:rsidRDefault="007C30D9" w:rsidP="007C30D9">
      <w:pPr>
        <w:pStyle w:val="Geenafstan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Bestuurskosten.</w:t>
      </w:r>
    </w:p>
    <w:p w14:paraId="7175D1D9" w14:textId="1241EEFC" w:rsidR="000A412E" w:rsidRDefault="00984F4B" w:rsidP="00702B45">
      <w:pPr>
        <w:pStyle w:val="Geenafstand"/>
        <w:jc w:val="both"/>
      </w:pPr>
      <w:r>
        <w:t xml:space="preserve">In </w:t>
      </w:r>
      <w:r w:rsidR="00030ED7">
        <w:t>202</w:t>
      </w:r>
      <w:r>
        <w:t>2</w:t>
      </w:r>
      <w:r w:rsidR="00030ED7">
        <w:t xml:space="preserve"> </w:t>
      </w:r>
      <w:r>
        <w:t>is naast</w:t>
      </w:r>
      <w:r w:rsidR="00030ED7">
        <w:t xml:space="preserve"> </w:t>
      </w:r>
      <w:r>
        <w:t xml:space="preserve">de </w:t>
      </w:r>
      <w:r w:rsidR="00030ED7">
        <w:t xml:space="preserve">algemene ledenvergadering </w:t>
      </w:r>
      <w:r>
        <w:t xml:space="preserve">nog een speciale algemene ledenvergadering </w:t>
      </w:r>
      <w:r w:rsidR="00030ED7">
        <w:t>gehouden</w:t>
      </w:r>
      <w:r>
        <w:t xml:space="preserve"> met betrekking tot de geluidhinder.</w:t>
      </w:r>
    </w:p>
    <w:p w14:paraId="1ED427A0" w14:textId="4C00E138" w:rsidR="00030ED7" w:rsidRDefault="00030ED7" w:rsidP="00702B45">
      <w:pPr>
        <w:pStyle w:val="Geenafstand"/>
        <w:jc w:val="both"/>
      </w:pPr>
    </w:p>
    <w:p w14:paraId="58CCEEBE" w14:textId="57B46A73" w:rsidR="00030ED7" w:rsidRPr="00702B45" w:rsidRDefault="00702B45" w:rsidP="00702B45">
      <w:pPr>
        <w:pStyle w:val="Geenafstand"/>
        <w:jc w:val="both"/>
        <w:rPr>
          <w:b/>
          <w:bCs/>
        </w:rPr>
      </w:pPr>
      <w:r w:rsidRPr="00702B45">
        <w:rPr>
          <w:b/>
          <w:bCs/>
        </w:rPr>
        <w:t xml:space="preserve">        5. </w:t>
      </w:r>
      <w:r w:rsidR="007C30D9">
        <w:rPr>
          <w:b/>
          <w:bCs/>
        </w:rPr>
        <w:t xml:space="preserve">   </w:t>
      </w:r>
      <w:r w:rsidR="00030ED7" w:rsidRPr="00702B45">
        <w:rPr>
          <w:b/>
          <w:bCs/>
        </w:rPr>
        <w:t>Representatie.</w:t>
      </w:r>
    </w:p>
    <w:p w14:paraId="14F03D64" w14:textId="4F23156C" w:rsidR="00030ED7" w:rsidRDefault="00984F4B" w:rsidP="00702B45">
      <w:pPr>
        <w:pStyle w:val="Geenafstand"/>
        <w:jc w:val="both"/>
      </w:pPr>
      <w:r>
        <w:t>Lagere</w:t>
      </w:r>
      <w:r w:rsidR="00702B45">
        <w:t xml:space="preserve"> kosten t.o.v. 202</w:t>
      </w:r>
      <w:r>
        <w:t>1</w:t>
      </w:r>
      <w:r w:rsidR="00702B45">
        <w:t xml:space="preserve"> als gevolg van </w:t>
      </w:r>
      <w:r>
        <w:t>onder andere geen wisseling</w:t>
      </w:r>
      <w:r w:rsidR="00702B45">
        <w:t xml:space="preserve"> bestuursleden</w:t>
      </w:r>
      <w:r>
        <w:t>.</w:t>
      </w:r>
      <w:r w:rsidR="00702B45">
        <w:t xml:space="preserve"> </w:t>
      </w:r>
    </w:p>
    <w:p w14:paraId="22818424" w14:textId="4513B406" w:rsidR="00702B45" w:rsidRDefault="00702B45" w:rsidP="00702B45">
      <w:pPr>
        <w:pStyle w:val="Geenafstand"/>
        <w:jc w:val="both"/>
      </w:pPr>
    </w:p>
    <w:p w14:paraId="0D252E49" w14:textId="77777777" w:rsidR="001336B1" w:rsidRPr="005E4367" w:rsidRDefault="001336B1" w:rsidP="001336B1">
      <w:pPr>
        <w:pStyle w:val="Geenafstand"/>
        <w:jc w:val="both"/>
        <w:rPr>
          <w:b/>
          <w:bCs/>
        </w:rPr>
      </w:pPr>
      <w:r w:rsidRPr="005E4367">
        <w:rPr>
          <w:b/>
          <w:bCs/>
        </w:rPr>
        <w:t xml:space="preserve">        11.  Subsidies / Bijdragen aan derden.</w:t>
      </w:r>
    </w:p>
    <w:p w14:paraId="666D653C" w14:textId="77777777" w:rsidR="001336B1" w:rsidRDefault="001336B1" w:rsidP="001336B1">
      <w:pPr>
        <w:pStyle w:val="Geenafstand"/>
        <w:jc w:val="both"/>
      </w:pPr>
    </w:p>
    <w:p w14:paraId="0DD189EA" w14:textId="77777777" w:rsidR="001336B1" w:rsidRDefault="001336B1" w:rsidP="001336B1">
      <w:pPr>
        <w:pStyle w:val="Geenafstand"/>
        <w:jc w:val="both"/>
      </w:pPr>
      <w:r>
        <w:t>Betreft de jaarlijkse donatie aan de Molenstichting ad. € 50,00. Daarnaast is € 100,00 overgemaakt aan de Aldjiersploech voor de vuurwerkshow (na twee jaar weer mogelijk).</w:t>
      </w:r>
    </w:p>
    <w:p w14:paraId="1FEE1EED" w14:textId="77777777" w:rsidR="001336B1" w:rsidRDefault="001336B1" w:rsidP="00702B45">
      <w:pPr>
        <w:pStyle w:val="Geenafstand"/>
        <w:jc w:val="both"/>
      </w:pPr>
    </w:p>
    <w:p w14:paraId="50005410" w14:textId="30553729" w:rsidR="000A412E" w:rsidRPr="00190AC1" w:rsidRDefault="00190AC1" w:rsidP="008E4200">
      <w:pPr>
        <w:jc w:val="both"/>
        <w:rPr>
          <w:b/>
          <w:bCs/>
          <w:u w:val="single"/>
        </w:rPr>
      </w:pPr>
      <w:r w:rsidRPr="00190AC1">
        <w:rPr>
          <w:b/>
          <w:bCs/>
        </w:rPr>
        <w:t xml:space="preserve">      </w:t>
      </w:r>
      <w:r w:rsidR="000A412E" w:rsidRPr="00190AC1">
        <w:rPr>
          <w:b/>
          <w:bCs/>
        </w:rPr>
        <w:t xml:space="preserve"> </w:t>
      </w:r>
      <w:r w:rsidRPr="00190AC1">
        <w:rPr>
          <w:b/>
          <w:bCs/>
        </w:rPr>
        <w:t>13.   Diverse lasten.</w:t>
      </w:r>
    </w:p>
    <w:p w14:paraId="6E13268B" w14:textId="59B8EE19" w:rsidR="00ED43A9" w:rsidRDefault="00190AC1" w:rsidP="008E4200">
      <w:pPr>
        <w:pStyle w:val="Geenafstand"/>
        <w:jc w:val="both"/>
      </w:pPr>
      <w:r>
        <w:t xml:space="preserve">Dorpsbelang heeft € </w:t>
      </w:r>
      <w:r w:rsidR="001336B1">
        <w:t>150</w:t>
      </w:r>
      <w:r>
        <w:t>,00 bijgedragen (</w:t>
      </w:r>
      <w:r w:rsidR="001336B1">
        <w:t>adhesie</w:t>
      </w:r>
      <w:r>
        <w:t>)</w:t>
      </w:r>
      <w:r w:rsidR="004E1EBE">
        <w:t xml:space="preserve"> </w:t>
      </w:r>
      <w:r>
        <w:t xml:space="preserve">aan </w:t>
      </w:r>
      <w:r w:rsidR="001336B1">
        <w:t>Milieudefensie m.b.t. aanvechten milieuvergunning Vliegbasis.</w:t>
      </w:r>
      <w:r>
        <w:t xml:space="preserve"> </w:t>
      </w:r>
      <w:r w:rsidR="00491265">
        <w:t xml:space="preserve">De </w:t>
      </w:r>
      <w:r w:rsidR="001336B1">
        <w:t>aanschaf</w:t>
      </w:r>
      <w:r w:rsidR="00491265">
        <w:t xml:space="preserve">kosten van de kerstboom op het Dorpsplein zijn op </w:t>
      </w:r>
      <w:r w:rsidR="006D12E4">
        <w:t>fiftyfifty</w:t>
      </w:r>
      <w:r w:rsidR="00491265">
        <w:t xml:space="preserve"> basis gedeeld met Nij Franjum</w:t>
      </w:r>
      <w:r>
        <w:t xml:space="preserve"> (zie </w:t>
      </w:r>
      <w:r w:rsidR="005E4367">
        <w:t>ook baten vlgnr. 10)</w:t>
      </w:r>
      <w:r w:rsidR="001336B1">
        <w:t>, verder kosten traktaties bij het ontsteken kerstboom</w:t>
      </w:r>
      <w:r w:rsidR="005E4367">
        <w:t>.</w:t>
      </w:r>
    </w:p>
    <w:p w14:paraId="7E177771" w14:textId="654E333E" w:rsidR="00803B72" w:rsidRDefault="00803B72" w:rsidP="008E4200">
      <w:pPr>
        <w:pStyle w:val="Geenafstand"/>
        <w:jc w:val="both"/>
      </w:pPr>
    </w:p>
    <w:p w14:paraId="0410C1D8" w14:textId="43843F13" w:rsidR="00803B72" w:rsidRDefault="00803B72" w:rsidP="008E4200">
      <w:pPr>
        <w:pStyle w:val="Geenafstand"/>
        <w:jc w:val="both"/>
        <w:rPr>
          <w:b/>
          <w:bCs/>
        </w:rPr>
      </w:pPr>
      <w:r>
        <w:t xml:space="preserve">        </w:t>
      </w:r>
      <w:r w:rsidRPr="00803B72">
        <w:rPr>
          <w:b/>
          <w:bCs/>
        </w:rPr>
        <w:t>15. Lasten kermis.</w:t>
      </w:r>
    </w:p>
    <w:p w14:paraId="43749D76" w14:textId="2E1399A2" w:rsidR="00803B72" w:rsidRDefault="00803B72" w:rsidP="008E4200">
      <w:pPr>
        <w:pStyle w:val="Geenafstand"/>
        <w:jc w:val="both"/>
        <w:rPr>
          <w:b/>
          <w:bCs/>
        </w:rPr>
      </w:pPr>
    </w:p>
    <w:p w14:paraId="2C01FFCB" w14:textId="5508B826" w:rsidR="00803B72" w:rsidRPr="00803B72" w:rsidRDefault="007B0605" w:rsidP="008E4200">
      <w:pPr>
        <w:pStyle w:val="Geenafstand"/>
        <w:jc w:val="both"/>
        <w:rPr>
          <w:b/>
          <w:bCs/>
        </w:rPr>
      </w:pPr>
      <w:r w:rsidRPr="007B0605">
        <w:t>Diverse kosten als leges evenementenvergunning, evenementenverzekering (beide bedragen terugontvangen van het Grauwe Paard, zie ook inkomsten).</w:t>
      </w:r>
      <w:r w:rsidR="00860EF1">
        <w:t xml:space="preserve"> Daarnaast hebben wij een praalwagenverzekering afgesloten, deels terugontvangen en gesubsidieerd door Wonen NW Friesland en het Herbert Duintjerfonds.</w:t>
      </w:r>
    </w:p>
    <w:p w14:paraId="6484589B" w14:textId="77777777" w:rsidR="004727E8" w:rsidRDefault="004727E8" w:rsidP="008E4200">
      <w:pPr>
        <w:pStyle w:val="Geenafstand"/>
        <w:jc w:val="both"/>
      </w:pPr>
    </w:p>
    <w:p w14:paraId="2931B591" w14:textId="0730DD50" w:rsidR="00AB51CA" w:rsidRPr="00C643B0" w:rsidRDefault="00AB51CA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t xml:space="preserve">        1</w:t>
      </w:r>
      <w:r w:rsidR="005D21BA" w:rsidRPr="00C643B0">
        <w:rPr>
          <w:b/>
          <w:bCs/>
        </w:rPr>
        <w:t>9</w:t>
      </w:r>
      <w:r w:rsidRPr="00C643B0">
        <w:rPr>
          <w:b/>
          <w:bCs/>
        </w:rPr>
        <w:t xml:space="preserve">. </w:t>
      </w:r>
      <w:r w:rsidR="005E4367" w:rsidRPr="00C643B0">
        <w:rPr>
          <w:b/>
          <w:bCs/>
        </w:rPr>
        <w:t xml:space="preserve"> </w:t>
      </w:r>
      <w:r w:rsidRPr="00C643B0">
        <w:rPr>
          <w:b/>
          <w:bCs/>
        </w:rPr>
        <w:t>Lasten realisatie</w:t>
      </w:r>
      <w:r w:rsidR="005E09AE" w:rsidRPr="00C643B0">
        <w:rPr>
          <w:b/>
          <w:bCs/>
        </w:rPr>
        <w:t xml:space="preserve"> </w:t>
      </w:r>
      <w:r w:rsidRPr="00C643B0">
        <w:rPr>
          <w:b/>
          <w:bCs/>
        </w:rPr>
        <w:t>zonneakker.</w:t>
      </w:r>
    </w:p>
    <w:p w14:paraId="730F3E5C" w14:textId="77777777" w:rsidR="00AB51CA" w:rsidRDefault="00AB51CA" w:rsidP="008E4200">
      <w:pPr>
        <w:pStyle w:val="Geenafstand"/>
        <w:jc w:val="both"/>
      </w:pPr>
    </w:p>
    <w:p w14:paraId="2AD84297" w14:textId="509FF196" w:rsidR="00AB51CA" w:rsidRDefault="00AB51CA" w:rsidP="008E4200">
      <w:pPr>
        <w:pStyle w:val="Geenafstand"/>
        <w:jc w:val="both"/>
      </w:pPr>
      <w:r>
        <w:t>Betreft vergaderkosten</w:t>
      </w:r>
      <w:r w:rsidR="00C643B0">
        <w:t xml:space="preserve"> Werkgroep</w:t>
      </w:r>
      <w:r>
        <w:t>.</w:t>
      </w:r>
    </w:p>
    <w:p w14:paraId="745A3F10" w14:textId="453237A2" w:rsidR="00C643B0" w:rsidRDefault="00C643B0" w:rsidP="008E4200">
      <w:pPr>
        <w:pStyle w:val="Geenafstand"/>
        <w:jc w:val="both"/>
      </w:pPr>
    </w:p>
    <w:p w14:paraId="0C4235F9" w14:textId="77777777" w:rsidR="00572031" w:rsidRDefault="00572031" w:rsidP="008E4200">
      <w:pPr>
        <w:pStyle w:val="Geenafstand"/>
        <w:jc w:val="both"/>
        <w:rPr>
          <w:b/>
          <w:bCs/>
        </w:rPr>
      </w:pPr>
    </w:p>
    <w:p w14:paraId="40FB1865" w14:textId="26C5C5CE" w:rsidR="004727E8" w:rsidRPr="00C643B0" w:rsidRDefault="004727E8" w:rsidP="008E4200">
      <w:pPr>
        <w:pStyle w:val="Geenafstand"/>
        <w:jc w:val="both"/>
        <w:rPr>
          <w:b/>
          <w:bCs/>
        </w:rPr>
      </w:pPr>
      <w:r w:rsidRPr="00C643B0">
        <w:rPr>
          <w:b/>
          <w:bCs/>
        </w:rPr>
        <w:t xml:space="preserve">        2</w:t>
      </w:r>
      <w:r w:rsidR="00C643B0" w:rsidRPr="00C643B0">
        <w:rPr>
          <w:b/>
          <w:bCs/>
        </w:rPr>
        <w:t>3</w:t>
      </w:r>
      <w:r w:rsidRPr="00C643B0">
        <w:rPr>
          <w:b/>
          <w:bCs/>
        </w:rPr>
        <w:t xml:space="preserve">. </w:t>
      </w:r>
      <w:r w:rsidR="00C643B0" w:rsidRPr="00C643B0">
        <w:rPr>
          <w:b/>
          <w:bCs/>
        </w:rPr>
        <w:t xml:space="preserve"> Bôlekoer.</w:t>
      </w:r>
    </w:p>
    <w:p w14:paraId="1E8E057D" w14:textId="77777777" w:rsidR="00C643B0" w:rsidRPr="00C643B0" w:rsidRDefault="00C643B0" w:rsidP="00C643B0">
      <w:pPr>
        <w:pStyle w:val="Geenafstand"/>
      </w:pPr>
    </w:p>
    <w:p w14:paraId="28D327BE" w14:textId="76D52170" w:rsidR="00C643B0" w:rsidRPr="00C643B0" w:rsidRDefault="00C643B0" w:rsidP="008E4200">
      <w:pPr>
        <w:pStyle w:val="Geenafstand"/>
        <w:jc w:val="both"/>
      </w:pPr>
      <w:r>
        <w:t>Betreft premie opstalverzekering</w:t>
      </w:r>
      <w:r w:rsidR="007C1FEA">
        <w:t xml:space="preserve"> alsmede de onroerendezaakbelasting</w:t>
      </w:r>
      <w:r w:rsidR="005646DE">
        <w:t xml:space="preserve"> bakkerswinkel</w:t>
      </w:r>
      <w:r w:rsidR="007C1FEA">
        <w:t>.</w:t>
      </w:r>
    </w:p>
    <w:p w14:paraId="7BE3B055" w14:textId="77777777" w:rsidR="004727E8" w:rsidRDefault="004727E8" w:rsidP="008E4200">
      <w:pPr>
        <w:pStyle w:val="Geenafstand"/>
        <w:jc w:val="both"/>
        <w:rPr>
          <w:u w:val="single"/>
        </w:rPr>
      </w:pPr>
    </w:p>
    <w:p w14:paraId="004B4717" w14:textId="1275F7D5" w:rsidR="002007FB" w:rsidRPr="00572031" w:rsidRDefault="002007FB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lastRenderedPageBreak/>
        <w:t xml:space="preserve">        </w:t>
      </w:r>
      <w:r w:rsidR="00572031" w:rsidRPr="00572031">
        <w:rPr>
          <w:b/>
          <w:bCs/>
        </w:rPr>
        <w:t>25</w:t>
      </w:r>
      <w:r w:rsidR="00AB7A88" w:rsidRPr="00572031">
        <w:rPr>
          <w:b/>
          <w:bCs/>
        </w:rPr>
        <w:t>/2</w:t>
      </w:r>
      <w:r w:rsidR="00572031" w:rsidRPr="00572031">
        <w:rPr>
          <w:b/>
          <w:bCs/>
        </w:rPr>
        <w:t xml:space="preserve">7. </w:t>
      </w:r>
      <w:r w:rsidR="00AB7A88" w:rsidRPr="00572031">
        <w:rPr>
          <w:b/>
          <w:bCs/>
        </w:rPr>
        <w:t xml:space="preserve"> Dotingatunnel</w:t>
      </w:r>
      <w:r w:rsidR="00572031" w:rsidRPr="00572031">
        <w:rPr>
          <w:b/>
          <w:bCs/>
        </w:rPr>
        <w:t>/Batig saldo</w:t>
      </w:r>
      <w:r w:rsidR="00AB7A88" w:rsidRPr="00572031">
        <w:rPr>
          <w:b/>
          <w:bCs/>
        </w:rPr>
        <w:t>.</w:t>
      </w:r>
    </w:p>
    <w:p w14:paraId="62F2F852" w14:textId="77777777" w:rsidR="002007FB" w:rsidRDefault="002007FB" w:rsidP="008E4200">
      <w:pPr>
        <w:pStyle w:val="Geenafstand"/>
        <w:jc w:val="both"/>
      </w:pPr>
      <w:r>
        <w:t xml:space="preserve">  </w:t>
      </w:r>
    </w:p>
    <w:p w14:paraId="1E2D601F" w14:textId="72F95317" w:rsidR="002007FB" w:rsidRDefault="00572031" w:rsidP="008E4200">
      <w:pPr>
        <w:pStyle w:val="Geenafstand"/>
        <w:jc w:val="both"/>
      </w:pPr>
      <w:r>
        <w:t>Zie onder algemeen.</w:t>
      </w:r>
    </w:p>
    <w:p w14:paraId="61F58B18" w14:textId="23E60DBC" w:rsidR="00572031" w:rsidRDefault="00572031" w:rsidP="008E4200">
      <w:pPr>
        <w:pStyle w:val="Geenafstand"/>
        <w:jc w:val="both"/>
      </w:pPr>
    </w:p>
    <w:p w14:paraId="6A348EED" w14:textId="77777777" w:rsidR="00727894" w:rsidRDefault="00727894" w:rsidP="008E4200">
      <w:pPr>
        <w:pStyle w:val="Geenafstand"/>
        <w:jc w:val="both"/>
        <w:rPr>
          <w:b/>
          <w:bCs/>
        </w:rPr>
      </w:pPr>
    </w:p>
    <w:p w14:paraId="1D721CE6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3FD05D4F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4BA99BFF" w14:textId="3DCB6AE3" w:rsidR="00572031" w:rsidRDefault="00572031" w:rsidP="008E4200">
      <w:pPr>
        <w:pStyle w:val="Geenafstand"/>
        <w:jc w:val="both"/>
        <w:rPr>
          <w:b/>
          <w:bCs/>
        </w:rPr>
      </w:pPr>
      <w:r w:rsidRPr="00572031">
        <w:rPr>
          <w:b/>
          <w:bCs/>
        </w:rPr>
        <w:t>BATEN.</w:t>
      </w:r>
    </w:p>
    <w:p w14:paraId="2113C459" w14:textId="77777777" w:rsidR="00020503" w:rsidRDefault="00020503" w:rsidP="008E4200">
      <w:pPr>
        <w:pStyle w:val="Geenafstand"/>
        <w:jc w:val="both"/>
        <w:rPr>
          <w:b/>
          <w:bCs/>
        </w:rPr>
      </w:pPr>
    </w:p>
    <w:p w14:paraId="69013805" w14:textId="4D1105AE" w:rsidR="003742F9" w:rsidRDefault="003742F9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10.   Diverse baten.</w:t>
      </w:r>
      <w:r w:rsidR="006B7E24">
        <w:rPr>
          <w:b/>
          <w:bCs/>
        </w:rPr>
        <w:t xml:space="preserve"> </w:t>
      </w:r>
    </w:p>
    <w:p w14:paraId="735D3357" w14:textId="59878F28" w:rsidR="006B7E24" w:rsidRDefault="006B7E24" w:rsidP="008E4200">
      <w:pPr>
        <w:pStyle w:val="Geenafstand"/>
        <w:jc w:val="both"/>
        <w:rPr>
          <w:b/>
          <w:bCs/>
        </w:rPr>
      </w:pPr>
    </w:p>
    <w:p w14:paraId="408BE9CB" w14:textId="65C7CFB9" w:rsidR="006B7E24" w:rsidRDefault="006B7E24" w:rsidP="008E4200">
      <w:pPr>
        <w:pStyle w:val="Geenafstand"/>
        <w:jc w:val="both"/>
      </w:pPr>
      <w:r>
        <w:t xml:space="preserve">Op </w:t>
      </w:r>
      <w:r w:rsidR="006D12E4">
        <w:t>fiftyfifty</w:t>
      </w:r>
      <w:r>
        <w:t xml:space="preserve"> basis is de bijdrage aanschaf kerstboom Dorpsplein van Dorpshuis Nij Franjum ontvangen. </w:t>
      </w:r>
      <w:r w:rsidR="00860EF1">
        <w:t>Door</w:t>
      </w:r>
      <w:r w:rsidR="00D3281A">
        <w:t xml:space="preserve"> de organisatie fiets Elfstedentocht zijn de kosten van broodjes vrijwilligers </w:t>
      </w:r>
      <w:r w:rsidR="00860EF1">
        <w:t>vergoed</w:t>
      </w:r>
      <w:r w:rsidR="00D3281A">
        <w:t>.</w:t>
      </w:r>
    </w:p>
    <w:p w14:paraId="3C920B7C" w14:textId="49CF6FD5" w:rsidR="006B7E24" w:rsidRDefault="006B7E24" w:rsidP="008E4200">
      <w:pPr>
        <w:pStyle w:val="Geenafstand"/>
        <w:jc w:val="both"/>
      </w:pPr>
    </w:p>
    <w:p w14:paraId="36022BC6" w14:textId="3BA46D05" w:rsidR="006B7E24" w:rsidRDefault="00803B72" w:rsidP="008E4200">
      <w:pPr>
        <w:pStyle w:val="Geenafstand"/>
        <w:jc w:val="both"/>
        <w:rPr>
          <w:b/>
          <w:bCs/>
        </w:rPr>
      </w:pPr>
      <w:r>
        <w:rPr>
          <w:b/>
          <w:bCs/>
        </w:rPr>
        <w:t xml:space="preserve">      12. Baten kermis.</w:t>
      </w:r>
    </w:p>
    <w:p w14:paraId="5FBA79F0" w14:textId="77777777" w:rsidR="00803B72" w:rsidRPr="003951CF" w:rsidRDefault="00803B72" w:rsidP="008E4200">
      <w:pPr>
        <w:pStyle w:val="Geenafstand"/>
        <w:jc w:val="both"/>
        <w:rPr>
          <w:b/>
          <w:bCs/>
        </w:rPr>
      </w:pPr>
    </w:p>
    <w:p w14:paraId="39EC3C7D" w14:textId="3282C7DF" w:rsidR="003951CF" w:rsidRPr="006B7E24" w:rsidRDefault="003951CF" w:rsidP="008E4200">
      <w:pPr>
        <w:pStyle w:val="Geenafstand"/>
        <w:jc w:val="both"/>
      </w:pPr>
      <w:r>
        <w:t xml:space="preserve">Betreft de </w:t>
      </w:r>
      <w:r w:rsidR="00860EF1">
        <w:t>verantwoording</w:t>
      </w:r>
      <w:r>
        <w:t xml:space="preserve"> toegezegde subsidies</w:t>
      </w:r>
      <w:r w:rsidR="00860EF1">
        <w:t xml:space="preserve"> en verzekeringspremies, alsmede voorgeschoten kosten Het Grauwe Paard</w:t>
      </w:r>
      <w:r>
        <w:t>.</w:t>
      </w:r>
    </w:p>
    <w:sectPr w:rsidR="003951CF" w:rsidRPr="006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08"/>
    <w:multiLevelType w:val="hybridMultilevel"/>
    <w:tmpl w:val="6BCC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23C"/>
    <w:multiLevelType w:val="hybridMultilevel"/>
    <w:tmpl w:val="E5220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992"/>
    <w:multiLevelType w:val="hybridMultilevel"/>
    <w:tmpl w:val="65FAA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78334">
    <w:abstractNumId w:val="0"/>
  </w:num>
  <w:num w:numId="2" w16cid:durableId="1504515099">
    <w:abstractNumId w:val="2"/>
  </w:num>
  <w:num w:numId="3" w16cid:durableId="81129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2E"/>
    <w:rsid w:val="00020503"/>
    <w:rsid w:val="00025069"/>
    <w:rsid w:val="00030ED7"/>
    <w:rsid w:val="0009550F"/>
    <w:rsid w:val="000A412E"/>
    <w:rsid w:val="001336B1"/>
    <w:rsid w:val="00190AC1"/>
    <w:rsid w:val="001F1A25"/>
    <w:rsid w:val="002007FB"/>
    <w:rsid w:val="00240588"/>
    <w:rsid w:val="00320321"/>
    <w:rsid w:val="003742F9"/>
    <w:rsid w:val="003951CF"/>
    <w:rsid w:val="004727E8"/>
    <w:rsid w:val="00491265"/>
    <w:rsid w:val="004E1EBE"/>
    <w:rsid w:val="004E7616"/>
    <w:rsid w:val="005646DE"/>
    <w:rsid w:val="00572031"/>
    <w:rsid w:val="005D21BA"/>
    <w:rsid w:val="005E09AE"/>
    <w:rsid w:val="005E4367"/>
    <w:rsid w:val="00623AA1"/>
    <w:rsid w:val="00684CAE"/>
    <w:rsid w:val="006879D5"/>
    <w:rsid w:val="006B7E24"/>
    <w:rsid w:val="006D12E4"/>
    <w:rsid w:val="006F7BE1"/>
    <w:rsid w:val="00702B45"/>
    <w:rsid w:val="00727894"/>
    <w:rsid w:val="00766CE3"/>
    <w:rsid w:val="007B0605"/>
    <w:rsid w:val="007C1FEA"/>
    <w:rsid w:val="007C30D9"/>
    <w:rsid w:val="007C6DE6"/>
    <w:rsid w:val="00803B72"/>
    <w:rsid w:val="00825BD6"/>
    <w:rsid w:val="00860EF1"/>
    <w:rsid w:val="00892E52"/>
    <w:rsid w:val="008C4F5A"/>
    <w:rsid w:val="008E4200"/>
    <w:rsid w:val="00920027"/>
    <w:rsid w:val="00941473"/>
    <w:rsid w:val="00984F4B"/>
    <w:rsid w:val="00A15C2E"/>
    <w:rsid w:val="00AB51CA"/>
    <w:rsid w:val="00AB7A88"/>
    <w:rsid w:val="00C643B0"/>
    <w:rsid w:val="00C96115"/>
    <w:rsid w:val="00CC1B69"/>
    <w:rsid w:val="00D3281A"/>
    <w:rsid w:val="00DB226A"/>
    <w:rsid w:val="00E2292B"/>
    <w:rsid w:val="00ED43A9"/>
    <w:rsid w:val="00F73FCB"/>
    <w:rsid w:val="00F914AE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335"/>
  <w15:chartTrackingRefBased/>
  <w15:docId w15:val="{A67E2FC6-25AD-4CBA-8187-96BA75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12E"/>
    <w:pPr>
      <w:ind w:left="720"/>
      <w:contextualSpacing/>
    </w:pPr>
  </w:style>
  <w:style w:type="paragraph" w:styleId="Geenafstand">
    <w:name w:val="No Spacing"/>
    <w:uiPriority w:val="1"/>
    <w:qFormat/>
    <w:rsid w:val="000A41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Sijbren van der Leij</dc:creator>
  <cp:keywords/>
  <dc:description/>
  <cp:lastModifiedBy>Office Van der Leij</cp:lastModifiedBy>
  <cp:revision>12</cp:revision>
  <cp:lastPrinted>2021-01-05T11:45:00Z</cp:lastPrinted>
  <dcterms:created xsi:type="dcterms:W3CDTF">2023-01-03T10:39:00Z</dcterms:created>
  <dcterms:modified xsi:type="dcterms:W3CDTF">2023-01-03T13:28:00Z</dcterms:modified>
</cp:coreProperties>
</file>